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9E8D0" w14:textId="3FFD6605" w:rsidR="003142FF" w:rsidRPr="00DE7130" w:rsidRDefault="0054106C" w:rsidP="000D72A4">
      <w:pPr>
        <w:spacing w:before="120" w:after="120" w:line="240" w:lineRule="auto"/>
        <w:contextualSpacing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>Navigat</w:t>
      </w:r>
      <w:r w:rsidR="00372F3A" w:rsidRPr="00DE7130">
        <w:rPr>
          <w:sz w:val="24"/>
          <w:szCs w:val="24"/>
          <w:lang w:val="en-US"/>
        </w:rPr>
        <w:t>ing</w:t>
      </w:r>
      <w:r w:rsidRPr="00DE7130">
        <w:rPr>
          <w:sz w:val="24"/>
          <w:szCs w:val="24"/>
          <w:lang w:val="en-US"/>
        </w:rPr>
        <w:t xml:space="preserve"> </w:t>
      </w:r>
      <w:r w:rsidR="00D6225F" w:rsidRPr="00DE7130">
        <w:rPr>
          <w:sz w:val="24"/>
          <w:szCs w:val="24"/>
          <w:lang w:val="en-US"/>
        </w:rPr>
        <w:t xml:space="preserve">Government </w:t>
      </w:r>
      <w:r w:rsidRPr="00DE7130">
        <w:rPr>
          <w:sz w:val="24"/>
          <w:szCs w:val="24"/>
          <w:lang w:val="en-US"/>
        </w:rPr>
        <w:t xml:space="preserve">Employer Vax </w:t>
      </w:r>
      <w:r w:rsidR="00D6225F" w:rsidRPr="00DE7130">
        <w:rPr>
          <w:sz w:val="24"/>
          <w:szCs w:val="24"/>
          <w:lang w:val="en-US"/>
        </w:rPr>
        <w:t xml:space="preserve">Status </w:t>
      </w:r>
      <w:r w:rsidRPr="00DE7130">
        <w:rPr>
          <w:sz w:val="24"/>
          <w:szCs w:val="24"/>
          <w:lang w:val="en-US"/>
        </w:rPr>
        <w:t>Requests/Mandates</w:t>
      </w:r>
      <w:r w:rsidR="006B5401" w:rsidRPr="00DE7130">
        <w:rPr>
          <w:sz w:val="24"/>
          <w:szCs w:val="24"/>
          <w:lang w:val="en-US"/>
        </w:rPr>
        <w:t xml:space="preserve"> – </w:t>
      </w:r>
      <w:r w:rsidR="006B5401" w:rsidRPr="00DE7130">
        <w:rPr>
          <w:b/>
          <w:bCs/>
          <w:sz w:val="24"/>
          <w:szCs w:val="24"/>
          <w:lang w:val="en-US"/>
        </w:rPr>
        <w:t>NOT LEGAL ADVICE</w:t>
      </w:r>
    </w:p>
    <w:p w14:paraId="3A2BCAE5" w14:textId="16CBD059" w:rsidR="005401E9" w:rsidRPr="00DE7130" w:rsidRDefault="00AA75BA" w:rsidP="000D72A4">
      <w:pPr>
        <w:pStyle w:val="ListParagraph"/>
        <w:numPr>
          <w:ilvl w:val="0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 xml:space="preserve">Do </w:t>
      </w:r>
      <w:r w:rsidR="002B22CA" w:rsidRPr="00DE7130">
        <w:rPr>
          <w:b/>
          <w:bCs/>
          <w:sz w:val="24"/>
          <w:szCs w:val="24"/>
          <w:lang w:val="en-US"/>
        </w:rPr>
        <w:t>NOTHING</w:t>
      </w:r>
      <w:r w:rsidR="005401E9" w:rsidRPr="00DE7130">
        <w:rPr>
          <w:sz w:val="24"/>
          <w:szCs w:val="24"/>
          <w:lang w:val="en-US"/>
        </w:rPr>
        <w:t xml:space="preserve"> until you are approached directly. Stay under the radar until you are actively </w:t>
      </w:r>
      <w:r w:rsidR="008A2332" w:rsidRPr="00DE7130">
        <w:rPr>
          <w:sz w:val="24"/>
          <w:szCs w:val="24"/>
          <w:lang w:val="en-US"/>
        </w:rPr>
        <w:t>engaged</w:t>
      </w:r>
      <w:r w:rsidR="005401E9" w:rsidRPr="00DE7130">
        <w:rPr>
          <w:sz w:val="24"/>
          <w:szCs w:val="24"/>
          <w:lang w:val="en-US"/>
        </w:rPr>
        <w:t>.</w:t>
      </w:r>
    </w:p>
    <w:p w14:paraId="53A35ECA" w14:textId="76B117BF" w:rsidR="00206D29" w:rsidRPr="00DE7130" w:rsidRDefault="00616D30" w:rsidP="000D72A4">
      <w:pPr>
        <w:pStyle w:val="ListParagraph"/>
        <w:numPr>
          <w:ilvl w:val="0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>Understand your union</w:t>
      </w:r>
      <w:r w:rsidR="00BE69DE" w:rsidRPr="00DE7130">
        <w:rPr>
          <w:sz w:val="24"/>
          <w:szCs w:val="24"/>
          <w:lang w:val="en-US"/>
        </w:rPr>
        <w:t>’s</w:t>
      </w:r>
      <w:r w:rsidRPr="00DE7130">
        <w:rPr>
          <w:sz w:val="24"/>
          <w:szCs w:val="24"/>
          <w:lang w:val="en-US"/>
        </w:rPr>
        <w:t xml:space="preserve"> position. </w:t>
      </w:r>
      <w:r w:rsidR="0012339D" w:rsidRPr="00DE7130">
        <w:rPr>
          <w:sz w:val="24"/>
          <w:szCs w:val="24"/>
          <w:lang w:val="en-US"/>
        </w:rPr>
        <w:t xml:space="preserve">Find this out immediately. </w:t>
      </w:r>
      <w:r w:rsidRPr="00DE7130">
        <w:rPr>
          <w:sz w:val="24"/>
          <w:szCs w:val="24"/>
          <w:lang w:val="en-US"/>
        </w:rPr>
        <w:t xml:space="preserve">If there has been an open statement </w:t>
      </w:r>
      <w:r w:rsidR="00BE69DE" w:rsidRPr="00DE7130">
        <w:rPr>
          <w:sz w:val="24"/>
          <w:szCs w:val="24"/>
          <w:lang w:val="en-US"/>
        </w:rPr>
        <w:t xml:space="preserve">from the union </w:t>
      </w:r>
      <w:r w:rsidR="00206D29" w:rsidRPr="00DE7130">
        <w:rPr>
          <w:sz w:val="24"/>
          <w:szCs w:val="24"/>
          <w:lang w:val="en-US"/>
        </w:rPr>
        <w:t xml:space="preserve">that refutes </w:t>
      </w:r>
      <w:r w:rsidR="00D6225F" w:rsidRPr="00DE7130">
        <w:rPr>
          <w:sz w:val="24"/>
          <w:szCs w:val="24"/>
          <w:lang w:val="en-US"/>
        </w:rPr>
        <w:t>disclosing this information</w:t>
      </w:r>
      <w:r w:rsidR="00206D29" w:rsidRPr="00DE7130">
        <w:rPr>
          <w:sz w:val="24"/>
          <w:szCs w:val="24"/>
          <w:lang w:val="en-US"/>
        </w:rPr>
        <w:t xml:space="preserve">, then enlist their support. If you know that your union is towing the government line, again </w:t>
      </w:r>
      <w:r w:rsidR="00416D2A" w:rsidRPr="00DE7130">
        <w:rPr>
          <w:sz w:val="24"/>
          <w:szCs w:val="24"/>
          <w:lang w:val="en-US"/>
        </w:rPr>
        <w:t xml:space="preserve">- </w:t>
      </w:r>
      <w:r w:rsidR="00206D29" w:rsidRPr="00DE7130">
        <w:rPr>
          <w:sz w:val="24"/>
          <w:szCs w:val="24"/>
          <w:lang w:val="en-US"/>
        </w:rPr>
        <w:t xml:space="preserve">stay quiet. </w:t>
      </w:r>
    </w:p>
    <w:p w14:paraId="353522F4" w14:textId="72C27B48" w:rsidR="00C729DF" w:rsidRPr="00DE7130" w:rsidRDefault="00874F6F" w:rsidP="000D72A4">
      <w:pPr>
        <w:pStyle w:val="ListParagraph"/>
        <w:numPr>
          <w:ilvl w:val="0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 xml:space="preserve">If you are forced into responding, take a non-combative position. </w:t>
      </w:r>
      <w:r w:rsidR="00032E26" w:rsidRPr="00DE7130">
        <w:rPr>
          <w:sz w:val="24"/>
          <w:szCs w:val="24"/>
          <w:lang w:val="en-US"/>
        </w:rPr>
        <w:t>The aim is to buy yourself as much time as possible. You are not</w:t>
      </w:r>
      <w:r w:rsidR="00570F09" w:rsidRPr="00DE7130">
        <w:rPr>
          <w:sz w:val="24"/>
          <w:szCs w:val="24"/>
          <w:lang w:val="en-US"/>
        </w:rPr>
        <w:t xml:space="preserve"> </w:t>
      </w:r>
      <w:r w:rsidR="00032E26" w:rsidRPr="00DE7130">
        <w:rPr>
          <w:sz w:val="24"/>
          <w:szCs w:val="24"/>
          <w:lang w:val="en-US"/>
        </w:rPr>
        <w:t xml:space="preserve">per se refusing </w:t>
      </w:r>
      <w:r w:rsidR="00D6225F" w:rsidRPr="00DE7130">
        <w:rPr>
          <w:sz w:val="24"/>
          <w:szCs w:val="24"/>
          <w:lang w:val="en-US"/>
        </w:rPr>
        <w:t>to disclose</w:t>
      </w:r>
      <w:r w:rsidR="00032E26" w:rsidRPr="00DE7130">
        <w:rPr>
          <w:sz w:val="24"/>
          <w:szCs w:val="24"/>
          <w:lang w:val="en-US"/>
        </w:rPr>
        <w:t xml:space="preserve">. </w:t>
      </w:r>
      <w:r w:rsidR="00570F09" w:rsidRPr="00DE7130">
        <w:rPr>
          <w:sz w:val="24"/>
          <w:szCs w:val="24"/>
          <w:lang w:val="en-US"/>
        </w:rPr>
        <w:t xml:space="preserve">You are looking for </w:t>
      </w:r>
      <w:r w:rsidR="00570F09" w:rsidRPr="00DE7130">
        <w:rPr>
          <w:b/>
          <w:bCs/>
          <w:sz w:val="24"/>
          <w:szCs w:val="24"/>
          <w:lang w:val="en-US"/>
        </w:rPr>
        <w:t>INFORMED CONSENT</w:t>
      </w:r>
      <w:r w:rsidR="00570F09" w:rsidRPr="00DE7130">
        <w:rPr>
          <w:sz w:val="24"/>
          <w:szCs w:val="24"/>
          <w:lang w:val="en-US"/>
        </w:rPr>
        <w:t xml:space="preserve"> before making any decision. </w:t>
      </w:r>
      <w:r w:rsidR="00046FD8" w:rsidRPr="00DE7130">
        <w:rPr>
          <w:sz w:val="24"/>
          <w:szCs w:val="24"/>
          <w:lang w:val="en-US"/>
        </w:rPr>
        <w:t xml:space="preserve">You want to frame your response in terms of a line of enquiry. </w:t>
      </w:r>
    </w:p>
    <w:p w14:paraId="371DE2B1" w14:textId="27795800" w:rsidR="00C729DF" w:rsidRPr="00DE7130" w:rsidRDefault="00D6225F" w:rsidP="000D72A4">
      <w:pPr>
        <w:pStyle w:val="ListParagraph"/>
        <w:numPr>
          <w:ilvl w:val="1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 xml:space="preserve">Ask if a </w:t>
      </w:r>
      <w:r w:rsidRPr="00DE7130">
        <w:rPr>
          <w:b/>
          <w:bCs/>
          <w:sz w:val="24"/>
          <w:szCs w:val="24"/>
          <w:lang w:val="en-US"/>
        </w:rPr>
        <w:t xml:space="preserve">FULL </w:t>
      </w:r>
      <w:r w:rsidRPr="00DE7130">
        <w:rPr>
          <w:b/>
          <w:bCs/>
          <w:color w:val="FF0000"/>
          <w:sz w:val="24"/>
          <w:szCs w:val="24"/>
          <w:lang w:val="en-US"/>
        </w:rPr>
        <w:t>PRIVACY IMPACT ASSES</w:t>
      </w:r>
      <w:r w:rsidR="00C05943">
        <w:rPr>
          <w:b/>
          <w:bCs/>
          <w:color w:val="FF0000"/>
          <w:sz w:val="24"/>
          <w:szCs w:val="24"/>
          <w:lang w:val="en-US"/>
        </w:rPr>
        <w:t>S</w:t>
      </w:r>
      <w:r w:rsidRPr="00DE7130">
        <w:rPr>
          <w:b/>
          <w:bCs/>
          <w:color w:val="FF0000"/>
          <w:sz w:val="24"/>
          <w:szCs w:val="24"/>
          <w:lang w:val="en-US"/>
        </w:rPr>
        <w:t xml:space="preserve">MENT (PIA) </w:t>
      </w:r>
      <w:r w:rsidRPr="00DE7130">
        <w:rPr>
          <w:b/>
          <w:bCs/>
          <w:sz w:val="24"/>
          <w:szCs w:val="24"/>
          <w:lang w:val="en-US"/>
        </w:rPr>
        <w:t>HAS BEEN COMPLETED FOR THIS NEW REQUEST</w:t>
      </w:r>
      <w:r w:rsidR="00C05943">
        <w:rPr>
          <w:b/>
          <w:bCs/>
          <w:sz w:val="24"/>
          <w:szCs w:val="24"/>
          <w:lang w:val="en-US"/>
        </w:rPr>
        <w:t xml:space="preserve"> for SENSITIVE DATA</w:t>
      </w:r>
      <w:r w:rsidR="00C05943">
        <w:rPr>
          <w:sz w:val="24"/>
          <w:szCs w:val="24"/>
          <w:lang w:val="en-US"/>
        </w:rPr>
        <w:t>.</w:t>
      </w:r>
    </w:p>
    <w:p w14:paraId="1FA3AD1F" w14:textId="47239458" w:rsidR="00D6225F" w:rsidRPr="00DE7130" w:rsidRDefault="00D6225F" w:rsidP="00D6225F">
      <w:pPr>
        <w:pStyle w:val="ListParagraph"/>
        <w:numPr>
          <w:ilvl w:val="2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>Note that even for AHS</w:t>
      </w:r>
      <w:r w:rsidR="00C05943">
        <w:rPr>
          <w:sz w:val="24"/>
          <w:szCs w:val="24"/>
          <w:lang w:val="en-US"/>
        </w:rPr>
        <w:t>,</w:t>
      </w:r>
      <w:r w:rsidRPr="00DE7130">
        <w:rPr>
          <w:sz w:val="24"/>
          <w:szCs w:val="24"/>
          <w:lang w:val="en-US"/>
        </w:rPr>
        <w:t xml:space="preserve"> the legislation does not support </w:t>
      </w:r>
      <w:r w:rsidR="00C05943">
        <w:rPr>
          <w:sz w:val="24"/>
          <w:szCs w:val="24"/>
          <w:lang w:val="en-US"/>
        </w:rPr>
        <w:t xml:space="preserve">data capture </w:t>
      </w:r>
      <w:r w:rsidRPr="00DE7130">
        <w:rPr>
          <w:sz w:val="24"/>
          <w:szCs w:val="24"/>
          <w:lang w:val="en-US"/>
        </w:rPr>
        <w:t>beyond Rubella</w:t>
      </w:r>
      <w:r w:rsidR="00C05943">
        <w:rPr>
          <w:sz w:val="24"/>
          <w:szCs w:val="24"/>
          <w:lang w:val="en-US"/>
        </w:rPr>
        <w:t xml:space="preserve"> status</w:t>
      </w:r>
      <w:r w:rsidR="00DE7130" w:rsidRPr="00DE7130">
        <w:rPr>
          <w:sz w:val="24"/>
          <w:szCs w:val="24"/>
          <w:lang w:val="en-US"/>
        </w:rPr>
        <w:t>. This</w:t>
      </w:r>
      <w:r w:rsidRPr="00DE7130">
        <w:rPr>
          <w:sz w:val="24"/>
          <w:szCs w:val="24"/>
          <w:lang w:val="en-US"/>
        </w:rPr>
        <w:t xml:space="preserve"> is a change</w:t>
      </w:r>
      <w:r w:rsidR="00C05943">
        <w:rPr>
          <w:sz w:val="24"/>
          <w:szCs w:val="24"/>
          <w:lang w:val="en-US"/>
        </w:rPr>
        <w:t xml:space="preserve"> in data capture</w:t>
      </w:r>
      <w:r w:rsidR="00DE7130" w:rsidRPr="00DE7130">
        <w:rPr>
          <w:sz w:val="24"/>
          <w:szCs w:val="24"/>
          <w:lang w:val="en-US"/>
        </w:rPr>
        <w:t xml:space="preserve"> that requires an updated PIA</w:t>
      </w:r>
      <w:r w:rsidRPr="00DE7130">
        <w:rPr>
          <w:sz w:val="24"/>
          <w:szCs w:val="24"/>
          <w:lang w:val="en-US"/>
        </w:rPr>
        <w:t>.</w:t>
      </w:r>
    </w:p>
    <w:p w14:paraId="7B05EA86" w14:textId="5F1DB7EE" w:rsidR="00D6225F" w:rsidRDefault="00D6225F" w:rsidP="00D6225F">
      <w:pPr>
        <w:pStyle w:val="ListParagraph"/>
        <w:numPr>
          <w:ilvl w:val="1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 xml:space="preserve">Ask for a copy of </w:t>
      </w:r>
      <w:r w:rsidR="00C05943">
        <w:rPr>
          <w:sz w:val="24"/>
          <w:szCs w:val="24"/>
          <w:lang w:val="en-US"/>
        </w:rPr>
        <w:t xml:space="preserve">the PIA </w:t>
      </w:r>
      <w:r w:rsidRPr="00DE7130">
        <w:rPr>
          <w:sz w:val="24"/>
          <w:szCs w:val="24"/>
          <w:lang w:val="en-US"/>
        </w:rPr>
        <w:t>if it has been completed so you can review it</w:t>
      </w:r>
      <w:r w:rsidR="00DE7130" w:rsidRPr="00DE7130">
        <w:rPr>
          <w:sz w:val="24"/>
          <w:szCs w:val="24"/>
          <w:lang w:val="en-US"/>
        </w:rPr>
        <w:t xml:space="preserve"> with the union and/or experts and legal counsel</w:t>
      </w:r>
      <w:r w:rsidRPr="00DE7130">
        <w:rPr>
          <w:sz w:val="24"/>
          <w:szCs w:val="24"/>
          <w:lang w:val="en-US"/>
        </w:rPr>
        <w:t>.</w:t>
      </w:r>
    </w:p>
    <w:p w14:paraId="12261C60" w14:textId="43F59A7C" w:rsidR="00C05943" w:rsidRPr="00DE7130" w:rsidRDefault="00C05943" w:rsidP="00C05943">
      <w:pPr>
        <w:pStyle w:val="ListParagraph"/>
        <w:numPr>
          <w:ilvl w:val="2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If not completed state that without it you cannot see how they can collect the data.</w:t>
      </w:r>
    </w:p>
    <w:p w14:paraId="749CAD1D" w14:textId="1A435A8F" w:rsidR="00D6225F" w:rsidRPr="00DE7130" w:rsidRDefault="00D6225F" w:rsidP="00D6225F">
      <w:pPr>
        <w:pStyle w:val="ListParagraph"/>
        <w:numPr>
          <w:ilvl w:val="1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>Ask where the data is stored (at all times, IN TRANSIT and AT REST</w:t>
      </w:r>
      <w:r w:rsidR="00DE7130" w:rsidRPr="00DE7130">
        <w:rPr>
          <w:sz w:val="24"/>
          <w:szCs w:val="24"/>
          <w:lang w:val="en-US"/>
        </w:rPr>
        <w:t xml:space="preserve"> -  see articles below</w:t>
      </w:r>
      <w:r w:rsidRPr="00DE7130">
        <w:rPr>
          <w:sz w:val="24"/>
          <w:szCs w:val="24"/>
          <w:lang w:val="en-US"/>
        </w:rPr>
        <w:t>)</w:t>
      </w:r>
      <w:r w:rsidR="00DE7130" w:rsidRPr="00DE7130">
        <w:rPr>
          <w:sz w:val="24"/>
          <w:szCs w:val="24"/>
          <w:lang w:val="en-US"/>
        </w:rPr>
        <w:t xml:space="preserve"> </w:t>
      </w:r>
    </w:p>
    <w:p w14:paraId="08BB9BAF" w14:textId="180BDFE6" w:rsidR="00D6225F" w:rsidRPr="00DE7130" w:rsidRDefault="00D6225F" w:rsidP="00D6225F">
      <w:pPr>
        <w:pStyle w:val="ListParagraph"/>
        <w:numPr>
          <w:ilvl w:val="2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 xml:space="preserve">Most Alberta Government Bodies are working with Google in the US to store or transport data. This is against FOIP (no matter what your employer says). The original PIA’s </w:t>
      </w:r>
      <w:r w:rsidR="00DE7130" w:rsidRPr="00DE7130">
        <w:rPr>
          <w:sz w:val="24"/>
          <w:szCs w:val="24"/>
          <w:lang w:val="en-US"/>
        </w:rPr>
        <w:t>were</w:t>
      </w:r>
      <w:r w:rsidRPr="00DE7130">
        <w:rPr>
          <w:sz w:val="24"/>
          <w:szCs w:val="24"/>
          <w:lang w:val="en-US"/>
        </w:rPr>
        <w:t xml:space="preserve"> flawed as was the Privacy </w:t>
      </w:r>
      <w:r w:rsidR="00DE7130" w:rsidRPr="00DE7130">
        <w:rPr>
          <w:sz w:val="24"/>
          <w:szCs w:val="24"/>
          <w:lang w:val="en-US"/>
        </w:rPr>
        <w:t>Commissioner</w:t>
      </w:r>
      <w:r w:rsidR="00C05943">
        <w:rPr>
          <w:sz w:val="24"/>
          <w:szCs w:val="24"/>
          <w:lang w:val="en-US"/>
        </w:rPr>
        <w:t>’</w:t>
      </w:r>
      <w:r w:rsidR="00DE7130" w:rsidRPr="00DE7130">
        <w:rPr>
          <w:sz w:val="24"/>
          <w:szCs w:val="24"/>
          <w:lang w:val="en-US"/>
        </w:rPr>
        <w:t>s</w:t>
      </w:r>
      <w:r w:rsidRPr="00DE7130">
        <w:rPr>
          <w:sz w:val="24"/>
          <w:szCs w:val="24"/>
          <w:lang w:val="en-US"/>
        </w:rPr>
        <w:t xml:space="preserve"> approval at the time (and </w:t>
      </w:r>
      <w:r w:rsidR="00C05943">
        <w:rPr>
          <w:sz w:val="24"/>
          <w:szCs w:val="24"/>
          <w:lang w:val="en-US"/>
        </w:rPr>
        <w:t xml:space="preserve">this </w:t>
      </w:r>
      <w:r w:rsidRPr="00DE7130">
        <w:rPr>
          <w:sz w:val="24"/>
          <w:szCs w:val="24"/>
          <w:lang w:val="en-US"/>
        </w:rPr>
        <w:t>has never been challenged)</w:t>
      </w:r>
      <w:r w:rsidR="00DE7130" w:rsidRPr="00DE7130">
        <w:rPr>
          <w:sz w:val="24"/>
          <w:szCs w:val="24"/>
          <w:lang w:val="en-US"/>
        </w:rPr>
        <w:t>.</w:t>
      </w:r>
    </w:p>
    <w:p w14:paraId="00548371" w14:textId="55EFD5B4" w:rsidR="00D6225F" w:rsidRPr="00DE7130" w:rsidRDefault="00D6225F" w:rsidP="00D6225F">
      <w:pPr>
        <w:pStyle w:val="ListParagraph"/>
        <w:numPr>
          <w:ilvl w:val="1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>Ask for how the data will be;</w:t>
      </w:r>
    </w:p>
    <w:p w14:paraId="45BBAA41" w14:textId="6F190E80" w:rsidR="00DE7130" w:rsidRDefault="00D6225F" w:rsidP="00D6225F">
      <w:pPr>
        <w:pStyle w:val="ListParagraph"/>
        <w:numPr>
          <w:ilvl w:val="2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>Collected</w:t>
      </w:r>
    </w:p>
    <w:p w14:paraId="057DDF68" w14:textId="77777777" w:rsidR="00DE7130" w:rsidRDefault="00D6225F" w:rsidP="00D6225F">
      <w:pPr>
        <w:pStyle w:val="ListParagraph"/>
        <w:numPr>
          <w:ilvl w:val="2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>Stored</w:t>
      </w:r>
    </w:p>
    <w:p w14:paraId="16AEECBE" w14:textId="45EC6EAD" w:rsidR="00D6225F" w:rsidRPr="00DE7130" w:rsidRDefault="00D6225F" w:rsidP="00D6225F">
      <w:pPr>
        <w:pStyle w:val="ListParagraph"/>
        <w:numPr>
          <w:ilvl w:val="2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>Accessed</w:t>
      </w:r>
      <w:r w:rsidR="00DE7130">
        <w:rPr>
          <w:sz w:val="24"/>
          <w:szCs w:val="24"/>
          <w:lang w:val="en-US"/>
        </w:rPr>
        <w:t>/Accessible</w:t>
      </w:r>
      <w:r w:rsidRPr="00DE7130">
        <w:rPr>
          <w:sz w:val="24"/>
          <w:szCs w:val="24"/>
          <w:lang w:val="en-US"/>
        </w:rPr>
        <w:t xml:space="preserve"> (and by who</w:t>
      </w:r>
      <w:r w:rsidR="00DE7130">
        <w:rPr>
          <w:sz w:val="24"/>
          <w:szCs w:val="24"/>
          <w:lang w:val="en-US"/>
        </w:rPr>
        <w:t xml:space="preserve"> -  inside and outside the organization</w:t>
      </w:r>
      <w:r w:rsidRPr="00DE7130">
        <w:rPr>
          <w:sz w:val="24"/>
          <w:szCs w:val="24"/>
          <w:lang w:val="en-US"/>
        </w:rPr>
        <w:t>)</w:t>
      </w:r>
    </w:p>
    <w:p w14:paraId="0C89185D" w14:textId="608E0E4C" w:rsidR="00D6225F" w:rsidRPr="00DE7130" w:rsidRDefault="00D6225F" w:rsidP="00D6225F">
      <w:pPr>
        <w:pStyle w:val="ListParagraph"/>
        <w:numPr>
          <w:ilvl w:val="2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>Secured</w:t>
      </w:r>
      <w:r w:rsidR="00DE7130">
        <w:rPr>
          <w:sz w:val="24"/>
          <w:szCs w:val="24"/>
          <w:lang w:val="en-US"/>
        </w:rPr>
        <w:t xml:space="preserve"> (encrypted – IN TRANSIT and AT REST).</w:t>
      </w:r>
    </w:p>
    <w:p w14:paraId="5BC243DF" w14:textId="52F9B0D5" w:rsidR="00D6225F" w:rsidRPr="00DE7130" w:rsidRDefault="00C05943" w:rsidP="00D6225F">
      <w:pPr>
        <w:pStyle w:val="ListParagraph"/>
        <w:numPr>
          <w:ilvl w:val="2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Retained. A Retention </w:t>
      </w:r>
      <w:r w:rsidR="00D6225F" w:rsidRPr="00DE7130">
        <w:rPr>
          <w:sz w:val="24"/>
          <w:szCs w:val="24"/>
          <w:lang w:val="en-US"/>
        </w:rPr>
        <w:t>Schedule</w:t>
      </w:r>
      <w:r>
        <w:rPr>
          <w:sz w:val="24"/>
          <w:szCs w:val="24"/>
          <w:lang w:val="en-US"/>
        </w:rPr>
        <w:t xml:space="preserve"> </w:t>
      </w:r>
      <w:r w:rsidR="00D6225F" w:rsidRPr="00DE7130">
        <w:rPr>
          <w:sz w:val="24"/>
          <w:szCs w:val="24"/>
          <w:lang w:val="en-US"/>
        </w:rPr>
        <w:t xml:space="preserve">must </w:t>
      </w:r>
      <w:r>
        <w:rPr>
          <w:sz w:val="24"/>
          <w:szCs w:val="24"/>
          <w:lang w:val="en-US"/>
        </w:rPr>
        <w:t xml:space="preserve">be in place </w:t>
      </w:r>
      <w:r w:rsidR="00D6225F" w:rsidRPr="00DE7130">
        <w:rPr>
          <w:sz w:val="24"/>
          <w:szCs w:val="24"/>
          <w:lang w:val="en-US"/>
        </w:rPr>
        <w:t xml:space="preserve">before collecting and </w:t>
      </w:r>
      <w:r>
        <w:rPr>
          <w:sz w:val="24"/>
          <w:szCs w:val="24"/>
          <w:lang w:val="en-US"/>
        </w:rPr>
        <w:t xml:space="preserve">this schedule </w:t>
      </w:r>
      <w:r w:rsidR="00D6225F" w:rsidRPr="00DE7130">
        <w:rPr>
          <w:sz w:val="24"/>
          <w:szCs w:val="24"/>
          <w:lang w:val="en-US"/>
        </w:rPr>
        <w:t>has to be ‘reasonable’ (with reasoning), not forever.</w:t>
      </w:r>
    </w:p>
    <w:p w14:paraId="4E10B6D8" w14:textId="26F79C63" w:rsidR="00C702D3" w:rsidRPr="00521377" w:rsidRDefault="00D6225F" w:rsidP="000D72A4">
      <w:pPr>
        <w:pStyle w:val="ListParagraph"/>
        <w:numPr>
          <w:ilvl w:val="0"/>
          <w:numId w:val="1"/>
        </w:numPr>
        <w:spacing w:before="120" w:after="120" w:line="240" w:lineRule="auto"/>
        <w:rPr>
          <w:i/>
          <w:iCs/>
          <w:sz w:val="24"/>
          <w:szCs w:val="24"/>
          <w:lang w:val="en-US"/>
        </w:rPr>
      </w:pPr>
      <w:r w:rsidRPr="00521377">
        <w:rPr>
          <w:sz w:val="24"/>
          <w:szCs w:val="24"/>
          <w:lang w:val="en-US"/>
        </w:rPr>
        <w:t>This is information that has implications outside of work and is Highly Sensitive Persona</w:t>
      </w:r>
      <w:r w:rsidR="00C05943">
        <w:rPr>
          <w:sz w:val="24"/>
          <w:szCs w:val="24"/>
          <w:lang w:val="en-US"/>
        </w:rPr>
        <w:t>l</w:t>
      </w:r>
      <w:r w:rsidRPr="00521377">
        <w:rPr>
          <w:sz w:val="24"/>
          <w:szCs w:val="24"/>
          <w:lang w:val="en-US"/>
        </w:rPr>
        <w:t>l</w:t>
      </w:r>
      <w:r w:rsidR="00C05943">
        <w:rPr>
          <w:sz w:val="24"/>
          <w:szCs w:val="24"/>
          <w:lang w:val="en-US"/>
        </w:rPr>
        <w:t>y</w:t>
      </w:r>
      <w:r w:rsidRPr="00521377">
        <w:rPr>
          <w:sz w:val="24"/>
          <w:szCs w:val="24"/>
          <w:lang w:val="en-US"/>
        </w:rPr>
        <w:t xml:space="preserve"> </w:t>
      </w:r>
      <w:r w:rsidR="00C05943">
        <w:rPr>
          <w:sz w:val="24"/>
          <w:szCs w:val="24"/>
          <w:lang w:val="en-US"/>
        </w:rPr>
        <w:t xml:space="preserve">Identifiable </w:t>
      </w:r>
      <w:r w:rsidRPr="00521377">
        <w:rPr>
          <w:sz w:val="24"/>
          <w:szCs w:val="24"/>
          <w:lang w:val="en-US"/>
        </w:rPr>
        <w:t>Information</w:t>
      </w:r>
      <w:r w:rsidR="00DE7130" w:rsidRPr="00521377">
        <w:rPr>
          <w:sz w:val="24"/>
          <w:szCs w:val="24"/>
          <w:lang w:val="en-US"/>
        </w:rPr>
        <w:t xml:space="preserve"> (PII)</w:t>
      </w:r>
      <w:r w:rsidRPr="00521377">
        <w:rPr>
          <w:sz w:val="24"/>
          <w:szCs w:val="24"/>
          <w:lang w:val="en-US"/>
        </w:rPr>
        <w:t xml:space="preserve">. </w:t>
      </w:r>
      <w:r w:rsidR="00521377">
        <w:rPr>
          <w:sz w:val="24"/>
          <w:szCs w:val="24"/>
          <w:lang w:val="en-US"/>
        </w:rPr>
        <w:br/>
      </w:r>
      <w:r w:rsidR="0094313E">
        <w:rPr>
          <w:i/>
          <w:iCs/>
          <w:sz w:val="24"/>
          <w:szCs w:val="24"/>
          <w:lang w:val="en-US"/>
        </w:rPr>
        <w:t xml:space="preserve">All of the above is </w:t>
      </w:r>
      <w:r w:rsidR="00C702D3" w:rsidRPr="00521377">
        <w:rPr>
          <w:i/>
          <w:iCs/>
          <w:sz w:val="24"/>
          <w:szCs w:val="24"/>
          <w:lang w:val="en-US"/>
        </w:rPr>
        <w:t xml:space="preserve">essential for you to make an </w:t>
      </w:r>
      <w:r w:rsidR="00C702D3" w:rsidRPr="00521377">
        <w:rPr>
          <w:b/>
          <w:bCs/>
          <w:i/>
          <w:iCs/>
          <w:sz w:val="24"/>
          <w:szCs w:val="24"/>
          <w:lang w:val="en-US"/>
        </w:rPr>
        <w:t>INFORMED DECISION</w:t>
      </w:r>
      <w:r w:rsidR="00DE7130" w:rsidRPr="00521377">
        <w:rPr>
          <w:b/>
          <w:bCs/>
          <w:i/>
          <w:iCs/>
          <w:sz w:val="24"/>
          <w:szCs w:val="24"/>
          <w:lang w:val="en-US"/>
        </w:rPr>
        <w:t xml:space="preserve"> </w:t>
      </w:r>
      <w:r w:rsidR="00DE7130" w:rsidRPr="00521377">
        <w:rPr>
          <w:i/>
          <w:iCs/>
          <w:sz w:val="24"/>
          <w:szCs w:val="24"/>
          <w:lang w:val="en-US"/>
        </w:rPr>
        <w:t>on releasing this new data</w:t>
      </w:r>
      <w:r w:rsidR="00C702D3" w:rsidRPr="00521377">
        <w:rPr>
          <w:i/>
          <w:iCs/>
          <w:sz w:val="24"/>
          <w:szCs w:val="24"/>
          <w:lang w:val="en-US"/>
        </w:rPr>
        <w:t>.</w:t>
      </w:r>
    </w:p>
    <w:p w14:paraId="63D11CFE" w14:textId="67F98298" w:rsidR="00C702D3" w:rsidRPr="00DE7130" w:rsidRDefault="000B747F" w:rsidP="000D72A4">
      <w:pPr>
        <w:pStyle w:val="ListParagraph"/>
        <w:numPr>
          <w:ilvl w:val="0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>If the employer persists and you are backed into an untenable position, take holidays/go sick or a combination.</w:t>
      </w:r>
      <w:r w:rsidR="00EA43A9" w:rsidRPr="00DE7130">
        <w:rPr>
          <w:sz w:val="24"/>
          <w:szCs w:val="24"/>
          <w:lang w:val="en-US"/>
        </w:rPr>
        <w:t xml:space="preserve"> Stress and anxiety are valid reasons to go sick.</w:t>
      </w:r>
    </w:p>
    <w:p w14:paraId="6E9336C4" w14:textId="3DACD61F" w:rsidR="006653D0" w:rsidRPr="00DE7130" w:rsidRDefault="006653D0" w:rsidP="000D72A4">
      <w:pPr>
        <w:pStyle w:val="ListParagraph"/>
        <w:numPr>
          <w:ilvl w:val="0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 xml:space="preserve">Remember, you are not being forced to </w:t>
      </w:r>
      <w:r w:rsidR="00D6225F" w:rsidRPr="00DE7130">
        <w:rPr>
          <w:sz w:val="24"/>
          <w:szCs w:val="24"/>
          <w:lang w:val="en-US"/>
        </w:rPr>
        <w:t>disclose this information</w:t>
      </w:r>
      <w:r w:rsidRPr="00DE7130">
        <w:rPr>
          <w:sz w:val="24"/>
          <w:szCs w:val="24"/>
          <w:lang w:val="en-US"/>
        </w:rPr>
        <w:t xml:space="preserve">. You may be forced to choose but you are not being held down </w:t>
      </w:r>
      <w:r w:rsidR="00D6225F" w:rsidRPr="00DE7130">
        <w:rPr>
          <w:sz w:val="24"/>
          <w:szCs w:val="24"/>
          <w:lang w:val="en-US"/>
        </w:rPr>
        <w:t>and having your blood tested</w:t>
      </w:r>
      <w:r w:rsidRPr="00DE7130">
        <w:rPr>
          <w:sz w:val="24"/>
          <w:szCs w:val="24"/>
          <w:lang w:val="en-US"/>
        </w:rPr>
        <w:t xml:space="preserve">. </w:t>
      </w:r>
    </w:p>
    <w:p w14:paraId="2DE0C222" w14:textId="7DE49F9D" w:rsidR="001F163C" w:rsidRPr="00DE7130" w:rsidRDefault="00CB69EE" w:rsidP="000D72A4">
      <w:pPr>
        <w:pStyle w:val="ListParagraph"/>
        <w:numPr>
          <w:ilvl w:val="0"/>
          <w:numId w:val="1"/>
        </w:numPr>
        <w:spacing w:before="120" w:after="120" w:line="240" w:lineRule="auto"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 xml:space="preserve">This is </w:t>
      </w:r>
      <w:r w:rsidRPr="00DE7130">
        <w:rPr>
          <w:b/>
          <w:bCs/>
          <w:sz w:val="24"/>
          <w:szCs w:val="24"/>
          <w:lang w:val="en-US"/>
        </w:rPr>
        <w:t>YOUR LIFE</w:t>
      </w:r>
      <w:r w:rsidRPr="00DE7130">
        <w:rPr>
          <w:sz w:val="24"/>
          <w:szCs w:val="24"/>
          <w:lang w:val="en-US"/>
        </w:rPr>
        <w:t xml:space="preserve"> that is on the line. </w:t>
      </w:r>
      <w:r w:rsidR="00893A3C" w:rsidRPr="00DE7130">
        <w:rPr>
          <w:sz w:val="24"/>
          <w:szCs w:val="24"/>
          <w:lang w:val="en-US"/>
        </w:rPr>
        <w:t xml:space="preserve">You may well have to make extraordinary sacrifices if you truly want to protect yourself and those you love. </w:t>
      </w:r>
      <w:r w:rsidR="00DE7130" w:rsidRPr="00DE7130">
        <w:rPr>
          <w:sz w:val="24"/>
          <w:szCs w:val="24"/>
          <w:lang w:val="en-US"/>
        </w:rPr>
        <w:br/>
      </w:r>
    </w:p>
    <w:p w14:paraId="7954D8F2" w14:textId="04374C5F" w:rsidR="00DE7130" w:rsidRPr="00DE7130" w:rsidRDefault="00DE7130" w:rsidP="00DE7130">
      <w:pPr>
        <w:spacing w:before="120" w:after="120" w:line="240" w:lineRule="auto"/>
        <w:ind w:left="360"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>Old but relevant for some context; In this area</w:t>
      </w:r>
      <w:r w:rsidR="0094313E">
        <w:rPr>
          <w:sz w:val="24"/>
          <w:szCs w:val="24"/>
          <w:lang w:val="en-US"/>
        </w:rPr>
        <w:t>,</w:t>
      </w:r>
      <w:r w:rsidRPr="00DE7130">
        <w:rPr>
          <w:sz w:val="24"/>
          <w:szCs w:val="24"/>
          <w:lang w:val="en-US"/>
        </w:rPr>
        <w:t xml:space="preserve"> I am a recognized International Expert in Cybersecurity and Privacy.</w:t>
      </w:r>
      <w:r w:rsidRPr="00DE7130">
        <w:rPr>
          <w:sz w:val="24"/>
          <w:szCs w:val="24"/>
          <w:lang w:val="en-US"/>
        </w:rPr>
        <w:br/>
      </w:r>
      <w:hyperlink r:id="rId7" w:history="1">
        <w:r w:rsidRPr="00DE7130">
          <w:rPr>
            <w:rStyle w:val="Hyperlink"/>
            <w:sz w:val="24"/>
            <w:szCs w:val="24"/>
            <w:lang w:val="en-US"/>
          </w:rPr>
          <w:t>https://www.linkedin.com/pulse/data-wherefore-art-thou-dave-dickson-1/</w:t>
        </w:r>
      </w:hyperlink>
      <w:r w:rsidRPr="00DE7130">
        <w:rPr>
          <w:sz w:val="24"/>
          <w:szCs w:val="24"/>
          <w:lang w:val="en-US"/>
        </w:rPr>
        <w:t xml:space="preserve"> </w:t>
      </w:r>
    </w:p>
    <w:p w14:paraId="1D1C2CC7" w14:textId="6E70F144" w:rsidR="00DE7130" w:rsidRPr="00DE7130" w:rsidRDefault="00DE7130" w:rsidP="00DE7130">
      <w:pPr>
        <w:spacing w:before="120" w:after="120" w:line="240" w:lineRule="auto"/>
        <w:ind w:left="360"/>
        <w:rPr>
          <w:sz w:val="24"/>
          <w:szCs w:val="24"/>
          <w:lang w:val="en-US"/>
        </w:rPr>
      </w:pPr>
      <w:hyperlink r:id="rId8" w:history="1">
        <w:r w:rsidRPr="00DE7130">
          <w:rPr>
            <w:rStyle w:val="Hyperlink"/>
            <w:sz w:val="24"/>
            <w:szCs w:val="24"/>
            <w:lang w:val="en-US"/>
          </w:rPr>
          <w:t>https://www.linkedin.com/pulse/sometimes-destination-more-important-than-journey-dave-dickson/</w:t>
        </w:r>
      </w:hyperlink>
      <w:r w:rsidRPr="00DE7130">
        <w:rPr>
          <w:sz w:val="24"/>
          <w:szCs w:val="24"/>
          <w:lang w:val="en-US"/>
        </w:rPr>
        <w:t xml:space="preserve"> </w:t>
      </w:r>
      <w:r w:rsidRPr="00DE7130">
        <w:rPr>
          <w:sz w:val="24"/>
          <w:szCs w:val="24"/>
          <w:lang w:val="en-US"/>
        </w:rPr>
        <w:br/>
      </w:r>
    </w:p>
    <w:p w14:paraId="5DC34CC3" w14:textId="7136474A" w:rsidR="00CD6EC0" w:rsidRPr="00DE7130" w:rsidRDefault="00B40582" w:rsidP="000D72A4">
      <w:pPr>
        <w:spacing w:before="120" w:after="120" w:line="240" w:lineRule="auto"/>
        <w:ind w:left="360"/>
        <w:contextualSpacing/>
        <w:rPr>
          <w:sz w:val="24"/>
          <w:szCs w:val="24"/>
          <w:lang w:val="en-US"/>
        </w:rPr>
      </w:pPr>
      <w:r w:rsidRPr="00DE7130">
        <w:rPr>
          <w:sz w:val="24"/>
          <w:szCs w:val="24"/>
          <w:lang w:val="en-US"/>
        </w:rPr>
        <w:t>We are doing everything in our power to address th</w:t>
      </w:r>
      <w:r w:rsidR="00B07019" w:rsidRPr="00DE7130">
        <w:rPr>
          <w:sz w:val="24"/>
          <w:szCs w:val="24"/>
          <w:lang w:val="en-US"/>
        </w:rPr>
        <w:t xml:space="preserve">is and other overreaching mandates with </w:t>
      </w:r>
      <w:r w:rsidR="001D756A" w:rsidRPr="00DE7130">
        <w:rPr>
          <w:sz w:val="24"/>
          <w:szCs w:val="24"/>
          <w:lang w:val="en-US"/>
        </w:rPr>
        <w:t>our</w:t>
      </w:r>
      <w:r w:rsidR="00E924A6" w:rsidRPr="00DE7130">
        <w:rPr>
          <w:sz w:val="24"/>
          <w:szCs w:val="24"/>
          <w:lang w:val="en-US"/>
        </w:rPr>
        <w:t xml:space="preserve"> request for </w:t>
      </w:r>
      <w:r w:rsidR="00E924A6" w:rsidRPr="00DE7130">
        <w:rPr>
          <w:b/>
          <w:bCs/>
          <w:sz w:val="24"/>
          <w:szCs w:val="24"/>
          <w:lang w:val="en-US"/>
        </w:rPr>
        <w:t>FULL DISCLOSURE</w:t>
      </w:r>
      <w:r w:rsidR="00F5381E" w:rsidRPr="00DE7130">
        <w:rPr>
          <w:sz w:val="24"/>
          <w:szCs w:val="24"/>
          <w:lang w:val="en-US"/>
        </w:rPr>
        <w:t xml:space="preserve"> that is being </w:t>
      </w:r>
      <w:r w:rsidR="000D72A4" w:rsidRPr="00DE7130">
        <w:rPr>
          <w:sz w:val="24"/>
          <w:szCs w:val="24"/>
          <w:lang w:val="en-US"/>
        </w:rPr>
        <w:t>taken very seriously by the courts</w:t>
      </w:r>
      <w:r w:rsidR="00E924A6" w:rsidRPr="00DE7130">
        <w:rPr>
          <w:sz w:val="24"/>
          <w:szCs w:val="24"/>
          <w:lang w:val="en-US"/>
        </w:rPr>
        <w:t xml:space="preserve">. It is </w:t>
      </w:r>
      <w:r w:rsidR="00CD6EC0" w:rsidRPr="00DE7130">
        <w:rPr>
          <w:sz w:val="24"/>
          <w:szCs w:val="24"/>
          <w:lang w:val="en-US"/>
        </w:rPr>
        <w:t>i</w:t>
      </w:r>
      <w:r w:rsidR="00E924A6" w:rsidRPr="00DE7130">
        <w:rPr>
          <w:sz w:val="24"/>
          <w:szCs w:val="24"/>
          <w:lang w:val="en-US"/>
        </w:rPr>
        <w:t xml:space="preserve">ncumbent on </w:t>
      </w:r>
      <w:r w:rsidR="00E924A6" w:rsidRPr="00DE7130">
        <w:rPr>
          <w:b/>
          <w:bCs/>
          <w:sz w:val="24"/>
          <w:szCs w:val="24"/>
          <w:lang w:val="en-US"/>
        </w:rPr>
        <w:t>EVERY INDIVIDUAL</w:t>
      </w:r>
      <w:r w:rsidR="00E924A6" w:rsidRPr="00DE7130">
        <w:rPr>
          <w:sz w:val="24"/>
          <w:szCs w:val="24"/>
          <w:lang w:val="en-US"/>
        </w:rPr>
        <w:t xml:space="preserve"> to empower themselves through connections and coming to events like those we hold at the Alberta Legi</w:t>
      </w:r>
      <w:r w:rsidR="00596534" w:rsidRPr="00DE7130">
        <w:rPr>
          <w:sz w:val="24"/>
          <w:szCs w:val="24"/>
          <w:lang w:val="en-US"/>
        </w:rPr>
        <w:t xml:space="preserve">slature </w:t>
      </w:r>
      <w:r w:rsidR="00491796" w:rsidRPr="00DE7130">
        <w:rPr>
          <w:sz w:val="24"/>
          <w:szCs w:val="24"/>
          <w:lang w:val="en-US"/>
        </w:rPr>
        <w:t xml:space="preserve">every Sat 1pm </w:t>
      </w:r>
      <w:r w:rsidR="00596534" w:rsidRPr="00DE7130">
        <w:rPr>
          <w:sz w:val="24"/>
          <w:szCs w:val="24"/>
          <w:lang w:val="en-US"/>
        </w:rPr>
        <w:t>to find the courage and support need</w:t>
      </w:r>
      <w:r w:rsidR="0094313E">
        <w:rPr>
          <w:sz w:val="24"/>
          <w:szCs w:val="24"/>
          <w:lang w:val="en-US"/>
        </w:rPr>
        <w:t>ed</w:t>
      </w:r>
      <w:r w:rsidR="00596534" w:rsidRPr="00DE7130">
        <w:rPr>
          <w:sz w:val="24"/>
          <w:szCs w:val="24"/>
          <w:lang w:val="en-US"/>
        </w:rPr>
        <w:t xml:space="preserve"> to survive the coming storm. </w:t>
      </w:r>
      <w:r w:rsidR="00CB69EE" w:rsidRPr="00DE7130">
        <w:rPr>
          <w:sz w:val="24"/>
          <w:szCs w:val="24"/>
          <w:lang w:val="en-US"/>
        </w:rPr>
        <w:t xml:space="preserve"> </w:t>
      </w:r>
    </w:p>
    <w:sectPr w:rsidR="00CD6EC0" w:rsidRPr="00DE7130" w:rsidSect="0023322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A181C" w14:textId="77777777" w:rsidR="00234F3E" w:rsidRDefault="00234F3E" w:rsidP="005C0A5C">
      <w:pPr>
        <w:spacing w:after="0" w:line="240" w:lineRule="auto"/>
      </w:pPr>
      <w:r>
        <w:separator/>
      </w:r>
    </w:p>
  </w:endnote>
  <w:endnote w:type="continuationSeparator" w:id="0">
    <w:p w14:paraId="6E53855D" w14:textId="77777777" w:rsidR="00234F3E" w:rsidRDefault="00234F3E" w:rsidP="005C0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80D0C" w14:textId="77777777" w:rsidR="00234F3E" w:rsidRDefault="00234F3E" w:rsidP="005C0A5C">
      <w:pPr>
        <w:spacing w:after="0" w:line="240" w:lineRule="auto"/>
      </w:pPr>
      <w:r>
        <w:separator/>
      </w:r>
    </w:p>
  </w:footnote>
  <w:footnote w:type="continuationSeparator" w:id="0">
    <w:p w14:paraId="2DFEB3C5" w14:textId="77777777" w:rsidR="00234F3E" w:rsidRDefault="00234F3E" w:rsidP="005C0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C8C"/>
    <w:multiLevelType w:val="hybridMultilevel"/>
    <w:tmpl w:val="B4EA1F7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F2608"/>
    <w:multiLevelType w:val="hybridMultilevel"/>
    <w:tmpl w:val="7D5CD5B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5E1"/>
    <w:rsid w:val="000072BD"/>
    <w:rsid w:val="000161B5"/>
    <w:rsid w:val="00032E26"/>
    <w:rsid w:val="00046FD8"/>
    <w:rsid w:val="000B747F"/>
    <w:rsid w:val="000D72A4"/>
    <w:rsid w:val="0012339D"/>
    <w:rsid w:val="00135DF1"/>
    <w:rsid w:val="001D756A"/>
    <w:rsid w:val="001F163C"/>
    <w:rsid w:val="002007EF"/>
    <w:rsid w:val="00206D29"/>
    <w:rsid w:val="00233221"/>
    <w:rsid w:val="00234F3E"/>
    <w:rsid w:val="002B22CA"/>
    <w:rsid w:val="002C017B"/>
    <w:rsid w:val="003142FF"/>
    <w:rsid w:val="00372F3A"/>
    <w:rsid w:val="00416D2A"/>
    <w:rsid w:val="004436DD"/>
    <w:rsid w:val="00471627"/>
    <w:rsid w:val="00491796"/>
    <w:rsid w:val="004A6B77"/>
    <w:rsid w:val="0050271E"/>
    <w:rsid w:val="00521377"/>
    <w:rsid w:val="005401E9"/>
    <w:rsid w:val="0054106C"/>
    <w:rsid w:val="0056260F"/>
    <w:rsid w:val="00570F09"/>
    <w:rsid w:val="00596534"/>
    <w:rsid w:val="005C0A5C"/>
    <w:rsid w:val="005E4F29"/>
    <w:rsid w:val="00616D30"/>
    <w:rsid w:val="006653D0"/>
    <w:rsid w:val="006B5401"/>
    <w:rsid w:val="00777B74"/>
    <w:rsid w:val="00874F6F"/>
    <w:rsid w:val="00893A3C"/>
    <w:rsid w:val="008A2332"/>
    <w:rsid w:val="0094313E"/>
    <w:rsid w:val="009F5A42"/>
    <w:rsid w:val="00A205E1"/>
    <w:rsid w:val="00A37F69"/>
    <w:rsid w:val="00A87B14"/>
    <w:rsid w:val="00AA75BA"/>
    <w:rsid w:val="00B07019"/>
    <w:rsid w:val="00B258F6"/>
    <w:rsid w:val="00B40582"/>
    <w:rsid w:val="00B424DC"/>
    <w:rsid w:val="00BE69DE"/>
    <w:rsid w:val="00C05943"/>
    <w:rsid w:val="00C105A1"/>
    <w:rsid w:val="00C61782"/>
    <w:rsid w:val="00C702D3"/>
    <w:rsid w:val="00C729DF"/>
    <w:rsid w:val="00C91BD6"/>
    <w:rsid w:val="00CB69EE"/>
    <w:rsid w:val="00CD6EC0"/>
    <w:rsid w:val="00D6225F"/>
    <w:rsid w:val="00D7640B"/>
    <w:rsid w:val="00DE7130"/>
    <w:rsid w:val="00E5284E"/>
    <w:rsid w:val="00E81662"/>
    <w:rsid w:val="00E924A6"/>
    <w:rsid w:val="00EA43A9"/>
    <w:rsid w:val="00EE2638"/>
    <w:rsid w:val="00F5381E"/>
    <w:rsid w:val="00F62B17"/>
    <w:rsid w:val="00F95372"/>
    <w:rsid w:val="00FA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1658A"/>
  <w15:chartTrackingRefBased/>
  <w15:docId w15:val="{686C6BCF-6197-4C0C-AC83-82D1191F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6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71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71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pulse/sometimes-destination-more-important-than-journey-dave-dicks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inkedin.com/pulse/data-wherefore-art-thou-dave-dickson-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Dickson</dc:creator>
  <cp:keywords/>
  <dc:description/>
  <cp:lastModifiedBy>David Dickson</cp:lastModifiedBy>
  <cp:revision>4</cp:revision>
  <dcterms:created xsi:type="dcterms:W3CDTF">2021-09-09T22:58:00Z</dcterms:created>
  <dcterms:modified xsi:type="dcterms:W3CDTF">2021-09-09T23:29:00Z</dcterms:modified>
</cp:coreProperties>
</file>